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3F2" w:rsidRPr="000C7CE2" w:rsidTr="00F773F2">
        <w:tc>
          <w:tcPr>
            <w:tcW w:w="9062" w:type="dxa"/>
          </w:tcPr>
          <w:p w:rsidR="00F773F2" w:rsidRPr="000C7CE2" w:rsidRDefault="00F773F2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F773F2" w:rsidRPr="000C7CE2" w:rsidRDefault="00F773F2" w:rsidP="00F773F2">
      <w:pPr>
        <w:pStyle w:val="KeinLeerraum"/>
        <w:rPr>
          <w:lang w:val="en-US"/>
        </w:rPr>
      </w:pPr>
    </w:p>
    <w:p w:rsidR="00F773F2" w:rsidRPr="000C7CE2" w:rsidRDefault="00F773F2" w:rsidP="00F773F2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Alkalinity Analyser</w:t>
      </w:r>
    </w:p>
    <w:p w:rsidR="00F773F2" w:rsidRPr="000C7CE2" w:rsidRDefault="00F773F2" w:rsidP="00F773F2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Alkalinity in water. The method is acid-base titration with hydrochloric acid. Reagents are dosed by high precision micropumps. The analyser performs automatic cleaning and validation. Up to 8 process streams can be monitored. Single sample ("grab sample") measurement is possible.</w:t>
      </w:r>
    </w:p>
    <w:p w:rsidR="00F773F2" w:rsidRDefault="00F773F2" w:rsidP="00F773F2">
      <w:pPr>
        <w:pStyle w:val="KeinLeerraum"/>
        <w:rPr>
          <w:lang w:val="en-US"/>
        </w:rPr>
      </w:pPr>
    </w:p>
    <w:p w:rsidR="00F773F2" w:rsidRPr="000C7CE2" w:rsidRDefault="00F773F2" w:rsidP="00F773F2">
      <w:pPr>
        <w:pStyle w:val="KeinLeerraum"/>
        <w:rPr>
          <w:lang w:val="en-US"/>
        </w:rPr>
      </w:pPr>
    </w:p>
    <w:p w:rsidR="00F773F2" w:rsidRDefault="00F773F2" w:rsidP="00F773F2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F773F2" w:rsidRPr="0013509C" w:rsidRDefault="00F773F2" w:rsidP="00F773F2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477"/>
      </w:tblGrid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Acid-base titration with hydrochloric acid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2% full scale range for standard test solutions</w:t>
            </w:r>
          </w:p>
        </w:tc>
      </w:tr>
      <w:tr w:rsidR="00F773F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≤ 10 mg/L</w:t>
            </w:r>
          </w:p>
        </w:tc>
      </w:tr>
      <w:tr w:rsidR="00F773F2" w:rsidRPr="000939C0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F773F2" w:rsidRPr="000939C0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10 - 15 minutes</w:t>
            </w:r>
          </w:p>
        </w:tc>
      </w:tr>
      <w:tr w:rsidR="00F773F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N.A.</w:t>
            </w:r>
          </w:p>
        </w:tc>
      </w:tr>
      <w:tr w:rsidR="00F773F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F773F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F773F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F773F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F773F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Maximum particle size 100 µm, </w:t>
            </w:r>
            <w:r w:rsidR="00E6534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0.1 g/L; Turbidity </w:t>
            </w:r>
            <w:r w:rsidR="00E6534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50 NTU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F773F2" w:rsidRPr="005130B8" w:rsidRDefault="00F773F2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F773F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clean earth pole with low impedance (</w:t>
            </w:r>
            <w:r w:rsidR="00E6534F">
              <w:rPr>
                <w:noProof/>
                <w:lang w:val="en-US"/>
              </w:rPr>
              <w:t>≤</w:t>
            </w:r>
            <w:r w:rsidRPr="005130B8">
              <w:rPr>
                <w:noProof/>
                <w:lang w:val="en-US"/>
              </w:rPr>
              <w:t xml:space="preserve"> 1 Ohm) using an earth cable of </w:t>
            </w:r>
            <w:r w:rsidR="00B41DBB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F773F2" w:rsidRPr="00E96A0F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F773F2" w:rsidRPr="005130B8" w:rsidRDefault="00F773F2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F773F2" w:rsidRPr="00E96A0F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F773F2" w:rsidRPr="00425BB2" w:rsidTr="0089461F">
        <w:tc>
          <w:tcPr>
            <w:tcW w:w="2694" w:type="dxa"/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F773F2" w:rsidRPr="00425BB2" w:rsidRDefault="00F773F2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F773F2" w:rsidTr="0089461F">
        <w:tc>
          <w:tcPr>
            <w:tcW w:w="2694" w:type="dxa"/>
            <w:tcBorders>
              <w:bottom w:val="single" w:sz="4" w:space="0" w:color="auto"/>
            </w:tcBorders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F773F2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773F2" w:rsidRPr="0013509C" w:rsidRDefault="00F773F2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F773F2" w:rsidRDefault="00F773F2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F773F2" w:rsidRDefault="00F773F2" w:rsidP="00F773F2">
      <w:pPr>
        <w:pStyle w:val="KeinLeerraum"/>
      </w:pPr>
    </w:p>
    <w:p w:rsidR="00F773F2" w:rsidRDefault="00F773F2" w:rsidP="00F773F2">
      <w:pPr>
        <w:pStyle w:val="KeinLeerraum"/>
      </w:pPr>
    </w:p>
    <w:p w:rsidR="00F773F2" w:rsidRDefault="00F773F2" w:rsidP="00F773F2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F773F2" w:rsidRDefault="00F773F2" w:rsidP="00F773F2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F773F2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F773F2" w:rsidRDefault="00F773F2" w:rsidP="00F773F2">
      <w:pPr>
        <w:pStyle w:val="KeinLeerraum"/>
        <w:rPr>
          <w:noProof/>
          <w:lang w:val="en-US"/>
        </w:rPr>
      </w:pP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Alkalinity, total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Alkalinity, free</w:t>
      </w:r>
    </w:p>
    <w:p w:rsidR="00B41DBB" w:rsidRDefault="00B41DBB" w:rsidP="00F773F2">
      <w:pPr>
        <w:pStyle w:val="KeinLeerraum"/>
        <w:rPr>
          <w:noProof/>
          <w:lang w:val="en-US"/>
        </w:rPr>
      </w:pP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10 - 5</w:t>
      </w:r>
      <w:r w:rsidR="00F85125">
        <w:rPr>
          <w:noProof/>
          <w:lang w:val="en-US"/>
        </w:rPr>
        <w:t>0</w:t>
      </w:r>
      <w:r w:rsidRPr="005130B8">
        <w:rPr>
          <w:noProof/>
          <w:lang w:val="en-US"/>
        </w:rPr>
        <w:t>0 mg/L CaCO</w:t>
      </w:r>
      <w:r w:rsidR="00B41DBB" w:rsidRPr="00B41DBB">
        <w:rPr>
          <w:noProof/>
          <w:vertAlign w:val="subscript"/>
          <w:lang w:val="en-US"/>
        </w:rPr>
        <w:t>3</w:t>
      </w:r>
      <w:r w:rsidR="00B41DBB">
        <w:rPr>
          <w:noProof/>
          <w:lang w:val="en-US"/>
        </w:rPr>
        <w:t xml:space="preserve"> 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25 - </w:t>
      </w:r>
      <w:r w:rsidR="00F85125">
        <w:rPr>
          <w:noProof/>
          <w:lang w:val="en-US"/>
        </w:rPr>
        <w:t>1</w:t>
      </w:r>
      <w:r w:rsidR="000341BB">
        <w:rPr>
          <w:noProof/>
          <w:lang w:val="en-US"/>
        </w:rPr>
        <w:t>25</w:t>
      </w:r>
      <w:r w:rsidR="00F85125">
        <w:rPr>
          <w:noProof/>
          <w:lang w:val="en-US"/>
        </w:rPr>
        <w:t>0</w:t>
      </w:r>
      <w:r w:rsidRPr="005130B8">
        <w:rPr>
          <w:noProof/>
          <w:lang w:val="en-US"/>
        </w:rPr>
        <w:t xml:space="preserve"> mg/L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50 - </w:t>
      </w:r>
      <w:r w:rsidR="000341BB">
        <w:rPr>
          <w:noProof/>
          <w:lang w:val="en-US"/>
        </w:rPr>
        <w:t>2</w:t>
      </w:r>
      <w:r w:rsidRPr="005130B8">
        <w:rPr>
          <w:noProof/>
          <w:lang w:val="en-US"/>
        </w:rPr>
        <w:t>5</w:t>
      </w:r>
      <w:r w:rsidR="00F85125">
        <w:rPr>
          <w:noProof/>
          <w:lang w:val="en-US"/>
        </w:rPr>
        <w:t>0</w:t>
      </w:r>
      <w:r w:rsidRPr="005130B8">
        <w:rPr>
          <w:noProof/>
          <w:lang w:val="en-US"/>
        </w:rPr>
        <w:t>0 mg/L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100 - </w:t>
      </w:r>
      <w:r w:rsidR="000341BB">
        <w:rPr>
          <w:noProof/>
          <w:lang w:val="en-US"/>
        </w:rPr>
        <w:t>5</w:t>
      </w:r>
      <w:r w:rsidR="00F85125">
        <w:rPr>
          <w:noProof/>
          <w:lang w:val="en-US"/>
        </w:rPr>
        <w:t>0</w:t>
      </w:r>
      <w:r w:rsidRPr="005130B8">
        <w:rPr>
          <w:noProof/>
          <w:lang w:val="en-US"/>
        </w:rPr>
        <w:t>00 mg/L</w:t>
      </w:r>
    </w:p>
    <w:p w:rsidR="00F773F2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internal dispenser dilution (max. factor 100)</w:t>
      </w:r>
    </w:p>
    <w:p w:rsidR="00F773F2" w:rsidRDefault="00F773F2" w:rsidP="00F773F2">
      <w:pPr>
        <w:pStyle w:val="KeinLeerraum"/>
        <w:rPr>
          <w:noProof/>
          <w:lang w:val="en-US"/>
        </w:rPr>
      </w:pPr>
    </w:p>
    <w:p w:rsidR="00F773F2" w:rsidRPr="005130B8" w:rsidRDefault="00F773F2" w:rsidP="00F773F2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F773F2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F773F2" w:rsidRDefault="00F773F2" w:rsidP="00F773F2">
      <w:pPr>
        <w:pStyle w:val="KeinLeerraum"/>
        <w:rPr>
          <w:noProof/>
          <w:lang w:val="en-US"/>
        </w:rPr>
      </w:pPr>
    </w:p>
    <w:p w:rsidR="00F773F2" w:rsidRPr="005130B8" w:rsidRDefault="00F773F2" w:rsidP="00F773F2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for immersion, pore size [_____] µm (fill in, select from 50/100/200 µm)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Filtration System, fast loop, pore size [_____] µm (fill in, select from 50/100/200 µm)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F773F2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F773F2" w:rsidRDefault="00F773F2" w:rsidP="00F773F2">
      <w:pPr>
        <w:pStyle w:val="KeinLeerraum"/>
        <w:rPr>
          <w:noProof/>
          <w:lang w:val="en-US"/>
        </w:rPr>
      </w:pPr>
    </w:p>
    <w:p w:rsidR="00F773F2" w:rsidRPr="005130B8" w:rsidRDefault="00F773F2" w:rsidP="00F773F2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F773F2" w:rsidRPr="005130B8" w:rsidRDefault="00F773F2" w:rsidP="00F773F2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F773F2" w:rsidRPr="000C7CE2" w:rsidRDefault="00F773F2" w:rsidP="00F773F2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F773F2" w:rsidRDefault="00F773F2" w:rsidP="00F773F2">
      <w:pPr>
        <w:pStyle w:val="KeinLeerraum"/>
        <w:rPr>
          <w:lang w:val="en-US"/>
        </w:rPr>
      </w:pPr>
    </w:p>
    <w:p w:rsidR="00F773F2" w:rsidRPr="00E96A0F" w:rsidRDefault="00F773F2" w:rsidP="00F773F2">
      <w:pPr>
        <w:pStyle w:val="KeinLeerraum"/>
        <w:rPr>
          <w:lang w:val="en-US"/>
        </w:rPr>
      </w:pPr>
    </w:p>
    <w:p w:rsidR="00F773F2" w:rsidRPr="00E96A0F" w:rsidRDefault="00F773F2" w:rsidP="00F773F2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F773F2" w:rsidRPr="00E96A0F" w:rsidRDefault="00F773F2" w:rsidP="00F773F2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EZ4000 Alkalinity Analyser</w:t>
      </w:r>
    </w:p>
    <w:p w:rsidR="00BF7E7F" w:rsidRDefault="00B41D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34AF" wp14:editId="1EA10F8B">
                <wp:simplePos x="0" y="0"/>
                <wp:positionH relativeFrom="rightMargin">
                  <wp:posOffset>298174</wp:posOffset>
                </wp:positionH>
                <wp:positionV relativeFrom="page">
                  <wp:posOffset>8524046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DBB" w:rsidRPr="00C83D6D" w:rsidRDefault="00B41DBB" w:rsidP="00B41DBB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246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F85125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Nov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34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5pt;margin-top:671.2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APeCYq4QAAAAsBAAAPAAAAZHJzL2Rv&#10;d25yZXYueG1sTI/BTsMwEETvSP0Haytxo05bK0CIU1WowAFxaKlQj268TaLG6yh2m/D3LCc47uxo&#10;5k2+Gl0rrtiHxpOG+SwBgVR621ClYf/5cvcAIkRD1rSeUMM3BlgVk5vcZNYPtMXrLlaCQyhkRkMd&#10;Y5dJGcoanQkz3yHx7+R7ZyKffSVtbwYOd61cJEkqnWmIG2rT4XON5Xl3cRq28/fwYQ9xT2HYjK/2&#10;sPmit7PWt9Nx/QQi4hj/zPCLz+hQMNPRX8gG0WpQ9zwlsr5UCwWCHY8qBXFkJU3UEmSRy/8bih8A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D3gmKuEAAAAL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:rsidR="00B41DBB" w:rsidRPr="00C83D6D" w:rsidRDefault="00B41DBB" w:rsidP="00B41DBB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246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F85125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Nov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F2"/>
    <w:rsid w:val="000341BB"/>
    <w:rsid w:val="00B41DBB"/>
    <w:rsid w:val="00BF7E7F"/>
    <w:rsid w:val="00E6534F"/>
    <w:rsid w:val="00F773F2"/>
    <w:rsid w:val="00F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4A09"/>
  <w15:chartTrackingRefBased/>
  <w15:docId w15:val="{C8643A35-18D2-4A40-B3B5-6A06B366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73F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F7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4</cp:revision>
  <dcterms:created xsi:type="dcterms:W3CDTF">2020-07-09T08:37:00Z</dcterms:created>
  <dcterms:modified xsi:type="dcterms:W3CDTF">2020-11-16T08:00:00Z</dcterms:modified>
</cp:coreProperties>
</file>